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06AF3" w14:textId="06DFFB1A" w:rsidR="00FD45EA" w:rsidRPr="00FD45EA" w:rsidRDefault="00FD45EA" w:rsidP="00FD45EA">
      <w:pPr>
        <w:pStyle w:val="Overskrift1"/>
        <w:spacing w:line="360" w:lineRule="auto"/>
        <w:rPr>
          <w:rFonts w:ascii="Calibri" w:hAnsi="Calibri" w:cs="Calibri"/>
        </w:rPr>
      </w:pPr>
      <w:r w:rsidRPr="00FD45EA">
        <w:rPr>
          <w:rFonts w:ascii="Calibri" w:hAnsi="Calibri" w:cs="Calibri"/>
        </w:rPr>
        <w:t xml:space="preserve">Høringsliste for </w:t>
      </w:r>
      <w:r w:rsidRPr="00FD45EA">
        <w:rPr>
          <w:rFonts w:ascii="Calibri" w:hAnsi="Calibri" w:cs="Calibri"/>
        </w:rPr>
        <w:t xml:space="preserve">Skattekontaktudvalget </w:t>
      </w:r>
    </w:p>
    <w:p w14:paraId="57CB394A" w14:textId="77777777" w:rsidR="00BB4720" w:rsidRPr="00FD45EA" w:rsidRDefault="00BB4720" w:rsidP="00FD45EA">
      <w:pPr>
        <w:spacing w:line="360" w:lineRule="auto"/>
        <w:rPr>
          <w:rFonts w:ascii="Calibri" w:hAnsi="Calibri" w:cs="Calibri"/>
        </w:rPr>
      </w:pPr>
    </w:p>
    <w:p w14:paraId="6C65CC40" w14:textId="6A493026" w:rsidR="00FD45EA" w:rsidRPr="00FD45EA" w:rsidRDefault="00FD45EA" w:rsidP="00FD45EA">
      <w:pPr>
        <w:spacing w:line="360" w:lineRule="auto"/>
        <w:rPr>
          <w:rFonts w:ascii="Calibri" w:hAnsi="Calibri" w:cs="Calibri"/>
        </w:rPr>
      </w:pPr>
      <w:r w:rsidRPr="00FD45EA">
        <w:rPr>
          <w:rFonts w:ascii="Calibri" w:hAnsi="Calibri" w:cs="Calibri"/>
        </w:rPr>
        <w:t xml:space="preserve">Advokatsamfundet </w:t>
      </w:r>
    </w:p>
    <w:p w14:paraId="02642153" w14:textId="62D994BE" w:rsidR="00FD45EA" w:rsidRPr="00FD45EA" w:rsidRDefault="00FD45EA" w:rsidP="00FD45EA">
      <w:pPr>
        <w:spacing w:line="360" w:lineRule="auto"/>
        <w:rPr>
          <w:rFonts w:ascii="Calibri" w:hAnsi="Calibri" w:cs="Calibri"/>
        </w:rPr>
      </w:pPr>
      <w:r w:rsidRPr="00FD45EA">
        <w:rPr>
          <w:rFonts w:ascii="Calibri" w:hAnsi="Calibri" w:cs="Calibri"/>
        </w:rPr>
        <w:t xml:space="preserve">Aktive Ejere </w:t>
      </w:r>
    </w:p>
    <w:p w14:paraId="483379E9" w14:textId="60EBECC9" w:rsidR="00FD45EA" w:rsidRPr="00FD45EA" w:rsidRDefault="00FD45EA" w:rsidP="00FD45EA">
      <w:pPr>
        <w:spacing w:line="360" w:lineRule="auto"/>
        <w:rPr>
          <w:rFonts w:ascii="Calibri" w:hAnsi="Calibri" w:cs="Calibri"/>
        </w:rPr>
      </w:pPr>
      <w:r w:rsidRPr="00FD45EA">
        <w:rPr>
          <w:rFonts w:ascii="Calibri" w:hAnsi="Calibri" w:cs="Calibri"/>
        </w:rPr>
        <w:t xml:space="preserve">Arbejderbevægelsens Erhvervsråd </w:t>
      </w:r>
    </w:p>
    <w:p w14:paraId="3A64B04B" w14:textId="7AA04434" w:rsidR="00FD45EA" w:rsidRPr="00FD45EA" w:rsidRDefault="00FD45EA" w:rsidP="00FD45EA">
      <w:pPr>
        <w:spacing w:line="360" w:lineRule="auto"/>
        <w:rPr>
          <w:rFonts w:ascii="Calibri" w:hAnsi="Calibri" w:cs="Calibri"/>
        </w:rPr>
      </w:pPr>
      <w:proofErr w:type="spellStart"/>
      <w:r w:rsidRPr="00FD45EA">
        <w:rPr>
          <w:rFonts w:ascii="Calibri" w:hAnsi="Calibri" w:cs="Calibri"/>
        </w:rPr>
        <w:t>AutoBranchen</w:t>
      </w:r>
      <w:proofErr w:type="spellEnd"/>
      <w:r w:rsidRPr="00FD45EA">
        <w:rPr>
          <w:rFonts w:ascii="Calibri" w:hAnsi="Calibri" w:cs="Calibri"/>
        </w:rPr>
        <w:t xml:space="preserve"> Danmark </w:t>
      </w:r>
    </w:p>
    <w:p w14:paraId="5A5CD4FC" w14:textId="2EF82D99" w:rsidR="00FD45EA" w:rsidRPr="00FD45EA" w:rsidRDefault="00FD45EA" w:rsidP="00FD45EA">
      <w:pPr>
        <w:spacing w:line="360" w:lineRule="auto"/>
        <w:rPr>
          <w:rFonts w:ascii="Calibri" w:hAnsi="Calibri" w:cs="Calibri"/>
        </w:rPr>
      </w:pPr>
      <w:r w:rsidRPr="00FD45EA">
        <w:rPr>
          <w:rFonts w:ascii="Calibri" w:hAnsi="Calibri" w:cs="Calibri"/>
        </w:rPr>
        <w:t xml:space="preserve">Green Power Denmark </w:t>
      </w:r>
    </w:p>
    <w:p w14:paraId="6F879146" w14:textId="04A15AA5" w:rsidR="00FD45EA" w:rsidRPr="00FD45EA" w:rsidRDefault="00FD45EA" w:rsidP="00FD45EA">
      <w:pPr>
        <w:spacing w:line="360" w:lineRule="auto"/>
        <w:rPr>
          <w:rFonts w:ascii="Calibri" w:hAnsi="Calibri" w:cs="Calibri"/>
        </w:rPr>
      </w:pPr>
      <w:r w:rsidRPr="00FD45EA">
        <w:rPr>
          <w:rFonts w:ascii="Calibri" w:hAnsi="Calibri" w:cs="Calibri"/>
        </w:rPr>
        <w:t xml:space="preserve">Dansk Erhverv </w:t>
      </w:r>
    </w:p>
    <w:p w14:paraId="6E91F734" w14:textId="0A70D38B" w:rsidR="00FD45EA" w:rsidRPr="00FD45EA" w:rsidRDefault="00FD45EA" w:rsidP="00FD45EA">
      <w:pPr>
        <w:spacing w:line="360" w:lineRule="auto"/>
        <w:rPr>
          <w:rFonts w:ascii="Calibri" w:hAnsi="Calibri" w:cs="Calibri"/>
        </w:rPr>
      </w:pPr>
      <w:r w:rsidRPr="00FD45EA">
        <w:rPr>
          <w:rFonts w:ascii="Calibri" w:hAnsi="Calibri" w:cs="Calibri"/>
        </w:rPr>
        <w:t xml:space="preserve">Dansk Industri </w:t>
      </w:r>
    </w:p>
    <w:p w14:paraId="5D538648" w14:textId="47607D24" w:rsidR="00FD45EA" w:rsidRPr="00FD45EA" w:rsidRDefault="00FD45EA" w:rsidP="00FD45EA">
      <w:pPr>
        <w:spacing w:line="360" w:lineRule="auto"/>
        <w:rPr>
          <w:rFonts w:ascii="Calibri" w:hAnsi="Calibri" w:cs="Calibri"/>
        </w:rPr>
      </w:pPr>
      <w:r w:rsidRPr="00FD45EA">
        <w:rPr>
          <w:rFonts w:ascii="Calibri" w:hAnsi="Calibri" w:cs="Calibri"/>
        </w:rPr>
        <w:t xml:space="preserve">Dansk Transport og Logistik </w:t>
      </w:r>
    </w:p>
    <w:p w14:paraId="320C7D27" w14:textId="037ED469" w:rsidR="00FD45EA" w:rsidRPr="00FD45EA" w:rsidRDefault="00FD45EA" w:rsidP="00FD45EA">
      <w:pPr>
        <w:spacing w:line="360" w:lineRule="auto"/>
        <w:rPr>
          <w:rFonts w:ascii="Calibri" w:hAnsi="Calibri" w:cs="Calibri"/>
        </w:rPr>
      </w:pPr>
      <w:r w:rsidRPr="00FD45EA">
        <w:rPr>
          <w:rFonts w:ascii="Calibri" w:hAnsi="Calibri" w:cs="Calibri"/>
        </w:rPr>
        <w:t xml:space="preserve">Dansk Skovforening </w:t>
      </w:r>
    </w:p>
    <w:p w14:paraId="36FD8F9C" w14:textId="1FEB1863" w:rsidR="00FD45EA" w:rsidRPr="00FD45EA" w:rsidRDefault="00FD45EA" w:rsidP="00FD45EA">
      <w:pPr>
        <w:spacing w:line="360" w:lineRule="auto"/>
        <w:rPr>
          <w:rFonts w:ascii="Calibri" w:hAnsi="Calibri" w:cs="Calibri"/>
        </w:rPr>
      </w:pPr>
      <w:r w:rsidRPr="00FD45EA">
        <w:rPr>
          <w:rFonts w:ascii="Calibri" w:hAnsi="Calibri" w:cs="Calibri"/>
        </w:rPr>
        <w:t xml:space="preserve">Danske Advokater </w:t>
      </w:r>
    </w:p>
    <w:p w14:paraId="1509E379" w14:textId="709FD4AE" w:rsidR="00FD45EA" w:rsidRPr="00FD45EA" w:rsidRDefault="00FD45EA" w:rsidP="00FD45EA">
      <w:pPr>
        <w:spacing w:line="360" w:lineRule="auto"/>
        <w:rPr>
          <w:rFonts w:ascii="Calibri" w:hAnsi="Calibri" w:cs="Calibri"/>
        </w:rPr>
      </w:pPr>
      <w:r w:rsidRPr="00FD45EA">
        <w:rPr>
          <w:rFonts w:ascii="Calibri" w:hAnsi="Calibri" w:cs="Calibri"/>
        </w:rPr>
        <w:t xml:space="preserve">Dansk Gartneri </w:t>
      </w:r>
    </w:p>
    <w:p w14:paraId="5D72B738" w14:textId="00FE1346" w:rsidR="00FD45EA" w:rsidRPr="00FD45EA" w:rsidRDefault="00FD45EA" w:rsidP="00FD45EA">
      <w:pPr>
        <w:spacing w:line="360" w:lineRule="auto"/>
        <w:rPr>
          <w:rFonts w:ascii="Calibri" w:hAnsi="Calibri" w:cs="Calibri"/>
        </w:rPr>
      </w:pPr>
      <w:r w:rsidRPr="00FD45EA">
        <w:rPr>
          <w:rFonts w:ascii="Calibri" w:hAnsi="Calibri" w:cs="Calibri"/>
        </w:rPr>
        <w:t xml:space="preserve">Danske Rederier </w:t>
      </w:r>
    </w:p>
    <w:p w14:paraId="6E6D97DD" w14:textId="16A34C6A" w:rsidR="00FD45EA" w:rsidRPr="00FD45EA" w:rsidRDefault="00FD45EA" w:rsidP="00FD45EA">
      <w:pPr>
        <w:spacing w:line="360" w:lineRule="auto"/>
        <w:rPr>
          <w:rFonts w:ascii="Calibri" w:hAnsi="Calibri" w:cs="Calibri"/>
        </w:rPr>
      </w:pPr>
      <w:proofErr w:type="spellStart"/>
      <w:r w:rsidRPr="00FD45EA">
        <w:rPr>
          <w:rFonts w:ascii="Calibri" w:hAnsi="Calibri" w:cs="Calibri"/>
        </w:rPr>
        <w:t>Mobility</w:t>
      </w:r>
      <w:proofErr w:type="spellEnd"/>
      <w:r w:rsidRPr="00FD45EA">
        <w:rPr>
          <w:rFonts w:ascii="Calibri" w:hAnsi="Calibri" w:cs="Calibri"/>
        </w:rPr>
        <w:t xml:space="preserve"> Denmark </w:t>
      </w:r>
    </w:p>
    <w:p w14:paraId="3EEDE0B9" w14:textId="5E3A6600" w:rsidR="00FD45EA" w:rsidRPr="00FD45EA" w:rsidRDefault="00FD45EA" w:rsidP="00FD45EA">
      <w:pPr>
        <w:spacing w:line="360" w:lineRule="auto"/>
        <w:rPr>
          <w:rFonts w:ascii="Calibri" w:hAnsi="Calibri" w:cs="Calibri"/>
        </w:rPr>
      </w:pPr>
      <w:r w:rsidRPr="00FD45EA">
        <w:rPr>
          <w:rFonts w:ascii="Calibri" w:hAnsi="Calibri" w:cs="Calibri"/>
        </w:rPr>
        <w:t>FDR</w:t>
      </w:r>
    </w:p>
    <w:p w14:paraId="0D3E11DD" w14:textId="5616781E" w:rsidR="00FD45EA" w:rsidRPr="00FD45EA" w:rsidRDefault="00FD45EA" w:rsidP="00FD45EA">
      <w:pPr>
        <w:spacing w:line="360" w:lineRule="auto"/>
        <w:rPr>
          <w:rFonts w:ascii="Calibri" w:hAnsi="Calibri" w:cs="Calibri"/>
        </w:rPr>
      </w:pPr>
      <w:r w:rsidRPr="00FD45EA">
        <w:rPr>
          <w:rFonts w:ascii="Calibri" w:hAnsi="Calibri" w:cs="Calibri"/>
        </w:rPr>
        <w:t xml:space="preserve">Finans DK </w:t>
      </w:r>
    </w:p>
    <w:p w14:paraId="3C041A57" w14:textId="6C98F904" w:rsidR="00FD45EA" w:rsidRPr="00FD45EA" w:rsidRDefault="00FD45EA" w:rsidP="00FD45EA">
      <w:pPr>
        <w:spacing w:line="360" w:lineRule="auto"/>
        <w:rPr>
          <w:rFonts w:ascii="Calibri" w:hAnsi="Calibri" w:cs="Calibri"/>
        </w:rPr>
      </w:pPr>
      <w:r w:rsidRPr="00FD45EA">
        <w:rPr>
          <w:rFonts w:ascii="Calibri" w:hAnsi="Calibri" w:cs="Calibri"/>
        </w:rPr>
        <w:t xml:space="preserve">Forsikring og Pension </w:t>
      </w:r>
    </w:p>
    <w:p w14:paraId="6D7B2343" w14:textId="33AFB479" w:rsidR="00FD45EA" w:rsidRPr="00FD45EA" w:rsidRDefault="00FD45EA" w:rsidP="00FD45EA">
      <w:pPr>
        <w:spacing w:line="360" w:lineRule="auto"/>
        <w:rPr>
          <w:rFonts w:ascii="Calibri" w:hAnsi="Calibri" w:cs="Calibri"/>
        </w:rPr>
      </w:pPr>
      <w:r w:rsidRPr="00FD45EA">
        <w:rPr>
          <w:rFonts w:ascii="Calibri" w:hAnsi="Calibri" w:cs="Calibri"/>
        </w:rPr>
        <w:t>FSR</w:t>
      </w:r>
    </w:p>
    <w:p w14:paraId="2495C8AB" w14:textId="3B7EF4B1" w:rsidR="00FD45EA" w:rsidRPr="00FD45EA" w:rsidRDefault="00FD45EA" w:rsidP="00FD45EA">
      <w:pPr>
        <w:spacing w:line="360" w:lineRule="auto"/>
        <w:rPr>
          <w:rFonts w:ascii="Calibri" w:hAnsi="Calibri" w:cs="Calibri"/>
        </w:rPr>
      </w:pPr>
      <w:r w:rsidRPr="00FD45EA">
        <w:rPr>
          <w:rFonts w:ascii="Calibri" w:hAnsi="Calibri" w:cs="Calibri"/>
        </w:rPr>
        <w:t>HORESTA</w:t>
      </w:r>
    </w:p>
    <w:p w14:paraId="4B6F21E6" w14:textId="1EE9950B" w:rsidR="00FD45EA" w:rsidRPr="00FD45EA" w:rsidRDefault="00FD45EA" w:rsidP="00FD45EA">
      <w:pPr>
        <w:spacing w:line="360" w:lineRule="auto"/>
        <w:rPr>
          <w:rFonts w:ascii="Calibri" w:hAnsi="Calibri" w:cs="Calibri"/>
        </w:rPr>
      </w:pPr>
      <w:r w:rsidRPr="00FD45EA">
        <w:rPr>
          <w:rFonts w:ascii="Calibri" w:hAnsi="Calibri" w:cs="Calibri"/>
        </w:rPr>
        <w:t>ITD</w:t>
      </w:r>
    </w:p>
    <w:p w14:paraId="74682053" w14:textId="418DD0C8" w:rsidR="00FD45EA" w:rsidRPr="00FD45EA" w:rsidRDefault="00FD45EA" w:rsidP="00FD45EA">
      <w:pPr>
        <w:spacing w:line="360" w:lineRule="auto"/>
        <w:rPr>
          <w:rFonts w:ascii="Calibri" w:hAnsi="Calibri" w:cs="Calibri"/>
        </w:rPr>
      </w:pPr>
      <w:r w:rsidRPr="00FD45EA">
        <w:rPr>
          <w:rFonts w:ascii="Calibri" w:hAnsi="Calibri" w:cs="Calibri"/>
        </w:rPr>
        <w:t xml:space="preserve">KL </w:t>
      </w:r>
    </w:p>
    <w:p w14:paraId="2D1092D9" w14:textId="72F2722D" w:rsidR="00FD45EA" w:rsidRPr="00FD45EA" w:rsidRDefault="00FD45EA" w:rsidP="00FD45EA">
      <w:pPr>
        <w:spacing w:line="360" w:lineRule="auto"/>
        <w:rPr>
          <w:rFonts w:ascii="Calibri" w:hAnsi="Calibri" w:cs="Calibri"/>
        </w:rPr>
      </w:pPr>
      <w:r w:rsidRPr="00FD45EA">
        <w:rPr>
          <w:rFonts w:ascii="Calibri" w:hAnsi="Calibri" w:cs="Calibri"/>
        </w:rPr>
        <w:t xml:space="preserve">Landbrug og Fødevarer </w:t>
      </w:r>
    </w:p>
    <w:p w14:paraId="2BC83DD1" w14:textId="056402C3" w:rsidR="00FD45EA" w:rsidRPr="00FD45EA" w:rsidRDefault="00FD45EA" w:rsidP="00FD45EA">
      <w:pPr>
        <w:spacing w:line="360" w:lineRule="auto"/>
        <w:rPr>
          <w:rFonts w:ascii="Calibri" w:hAnsi="Calibri" w:cs="Calibri"/>
        </w:rPr>
      </w:pPr>
      <w:proofErr w:type="spellStart"/>
      <w:r w:rsidRPr="00FD45EA">
        <w:rPr>
          <w:rFonts w:ascii="Calibri" w:hAnsi="Calibri" w:cs="Calibri"/>
        </w:rPr>
        <w:t>SMVDanmark</w:t>
      </w:r>
      <w:proofErr w:type="spellEnd"/>
      <w:r w:rsidRPr="00FD45EA">
        <w:rPr>
          <w:rFonts w:ascii="Calibri" w:hAnsi="Calibri" w:cs="Calibri"/>
        </w:rPr>
        <w:t xml:space="preserve"> </w:t>
      </w:r>
    </w:p>
    <w:p w14:paraId="4388EA02" w14:textId="05DC7C8B" w:rsidR="00FD45EA" w:rsidRPr="00FD45EA" w:rsidRDefault="00FD45EA" w:rsidP="00FD45EA">
      <w:pPr>
        <w:spacing w:line="360" w:lineRule="auto"/>
        <w:rPr>
          <w:rFonts w:ascii="Calibri" w:hAnsi="Calibri" w:cs="Calibri"/>
        </w:rPr>
      </w:pPr>
      <w:proofErr w:type="spellStart"/>
      <w:r w:rsidRPr="00FD45EA">
        <w:rPr>
          <w:rFonts w:ascii="Calibri" w:hAnsi="Calibri" w:cs="Calibri"/>
        </w:rPr>
        <w:t>Tekniq</w:t>
      </w:r>
      <w:proofErr w:type="spellEnd"/>
    </w:p>
    <w:sectPr w:rsidR="00FD45EA" w:rsidRPr="00FD45E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5EA"/>
    <w:rsid w:val="00525FAA"/>
    <w:rsid w:val="006D612C"/>
    <w:rsid w:val="00A901A8"/>
    <w:rsid w:val="00B7692A"/>
    <w:rsid w:val="00BB4720"/>
    <w:rsid w:val="00E035F7"/>
    <w:rsid w:val="00E22FD2"/>
    <w:rsid w:val="00FD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25518"/>
  <w15:chartTrackingRefBased/>
  <w15:docId w15:val="{637FDF06-7696-4E5C-A0E8-39FD8BE74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2C"/>
    <w:pPr>
      <w:spacing w:after="22" w:line="240" w:lineRule="auto"/>
    </w:pPr>
    <w:rPr>
      <w:rFonts w:ascii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6D612C"/>
    <w:pPr>
      <w:keepLines/>
      <w:spacing w:line="360" w:lineRule="exact"/>
      <w:outlineLvl w:val="0"/>
    </w:pPr>
    <w:rPr>
      <w:rFonts w:ascii="Arial" w:hAnsi="Arial" w:cs="Arial"/>
      <w:b/>
      <w:bCs/>
      <w:sz w:val="30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6D612C"/>
    <w:pPr>
      <w:keepLines/>
      <w:suppressAutoHyphens/>
      <w:spacing w:line="288" w:lineRule="exact"/>
      <w:outlineLvl w:val="1"/>
    </w:pPr>
    <w:rPr>
      <w:rFonts w:ascii="Arial" w:hAnsi="Arial" w:cs="Arial"/>
      <w:b/>
      <w:bCs/>
      <w:iCs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6D612C"/>
    <w:pPr>
      <w:keepNext/>
      <w:spacing w:before="240" w:after="60"/>
      <w:outlineLvl w:val="2"/>
    </w:pPr>
    <w:rPr>
      <w:rFonts w:ascii="Arial" w:hAnsi="Arial" w:cs="Arial"/>
      <w:b/>
      <w:bCs/>
      <w:sz w:val="20"/>
      <w:szCs w:val="26"/>
    </w:rPr>
  </w:style>
  <w:style w:type="paragraph" w:styleId="Overskrift4">
    <w:name w:val="heading 4"/>
    <w:basedOn w:val="Normal"/>
    <w:next w:val="Normal"/>
    <w:link w:val="Overskrift4Tegn"/>
    <w:qFormat/>
    <w:rsid w:val="006D612C"/>
    <w:pPr>
      <w:keepLines/>
      <w:suppressAutoHyphens/>
      <w:outlineLvl w:val="3"/>
    </w:pPr>
    <w:rPr>
      <w:bCs/>
      <w:i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D45E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D45E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D45E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D45E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D45E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6D612C"/>
    <w:rPr>
      <w:rFonts w:ascii="Arial" w:hAnsi="Arial" w:cs="Arial"/>
      <w:b/>
      <w:bCs/>
      <w:sz w:val="30"/>
      <w:szCs w:val="32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6D612C"/>
    <w:rPr>
      <w:rFonts w:ascii="Arial" w:hAnsi="Arial" w:cs="Arial"/>
      <w:b/>
      <w:bCs/>
      <w:iCs/>
      <w:sz w:val="24"/>
      <w:szCs w:val="28"/>
      <w:lang w:eastAsia="da-DK"/>
    </w:rPr>
  </w:style>
  <w:style w:type="character" w:customStyle="1" w:styleId="Overskrift3Tegn">
    <w:name w:val="Overskrift 3 Tegn"/>
    <w:basedOn w:val="Standardskrifttypeiafsnit"/>
    <w:link w:val="Overskrift3"/>
    <w:rsid w:val="006D612C"/>
    <w:rPr>
      <w:rFonts w:ascii="Arial" w:hAnsi="Arial" w:cs="Arial"/>
      <w:b/>
      <w:bCs/>
      <w:sz w:val="20"/>
      <w:szCs w:val="26"/>
      <w:lang w:eastAsia="da-DK"/>
    </w:rPr>
  </w:style>
  <w:style w:type="character" w:customStyle="1" w:styleId="Overskrift4Tegn">
    <w:name w:val="Overskrift 4 Tegn"/>
    <w:basedOn w:val="Standardskrifttypeiafsnit"/>
    <w:link w:val="Overskrift4"/>
    <w:rsid w:val="006D612C"/>
    <w:rPr>
      <w:rFonts w:ascii="Times New Roman" w:hAnsi="Times New Roman" w:cs="Times New Roman"/>
      <w:bCs/>
      <w:i/>
      <w:sz w:val="24"/>
      <w:szCs w:val="28"/>
      <w:lang w:eastAsia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D45EA"/>
    <w:rPr>
      <w:rFonts w:eastAsiaTheme="majorEastAsia" w:cstheme="majorBidi"/>
      <w:color w:val="0F4761" w:themeColor="accent1" w:themeShade="BF"/>
      <w:sz w:val="24"/>
      <w:szCs w:val="24"/>
      <w:lang w:eastAsia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D45EA"/>
    <w:rPr>
      <w:rFonts w:eastAsiaTheme="majorEastAsia" w:cstheme="majorBidi"/>
      <w:i/>
      <w:iCs/>
      <w:color w:val="595959" w:themeColor="text1" w:themeTint="A6"/>
      <w:sz w:val="24"/>
      <w:szCs w:val="24"/>
      <w:lang w:eastAsia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D45EA"/>
    <w:rPr>
      <w:rFonts w:eastAsiaTheme="majorEastAsia" w:cstheme="majorBidi"/>
      <w:color w:val="595959" w:themeColor="text1" w:themeTint="A6"/>
      <w:sz w:val="24"/>
      <w:szCs w:val="24"/>
      <w:lang w:eastAsia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D45EA"/>
    <w:rPr>
      <w:rFonts w:eastAsiaTheme="majorEastAsia" w:cstheme="majorBidi"/>
      <w:i/>
      <w:iCs/>
      <w:color w:val="272727" w:themeColor="text1" w:themeTint="D8"/>
      <w:sz w:val="24"/>
      <w:szCs w:val="24"/>
      <w:lang w:eastAsia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D45EA"/>
    <w:rPr>
      <w:rFonts w:eastAsiaTheme="majorEastAsia" w:cstheme="majorBidi"/>
      <w:color w:val="272727" w:themeColor="text1" w:themeTint="D8"/>
      <w:sz w:val="24"/>
      <w:szCs w:val="24"/>
      <w:lang w:eastAsia="da-DK"/>
    </w:rPr>
  </w:style>
  <w:style w:type="paragraph" w:styleId="Titel">
    <w:name w:val="Title"/>
    <w:basedOn w:val="Normal"/>
    <w:next w:val="Normal"/>
    <w:link w:val="TitelTegn"/>
    <w:uiPriority w:val="10"/>
    <w:qFormat/>
    <w:rsid w:val="00FD45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D45EA"/>
    <w:rPr>
      <w:rFonts w:asciiTheme="majorHAnsi" w:eastAsiaTheme="majorEastAsia" w:hAnsiTheme="majorHAnsi" w:cstheme="majorBidi"/>
      <w:spacing w:val="-10"/>
      <w:kern w:val="28"/>
      <w:sz w:val="56"/>
      <w:szCs w:val="56"/>
      <w:lang w:eastAsia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D45E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D45EA"/>
    <w:rPr>
      <w:rFonts w:eastAsiaTheme="majorEastAsia" w:cstheme="majorBidi"/>
      <w:color w:val="595959" w:themeColor="text1" w:themeTint="A6"/>
      <w:spacing w:val="15"/>
      <w:sz w:val="28"/>
      <w:szCs w:val="28"/>
      <w:lang w:eastAsia="da-DK"/>
    </w:rPr>
  </w:style>
  <w:style w:type="paragraph" w:styleId="Citat">
    <w:name w:val="Quote"/>
    <w:basedOn w:val="Normal"/>
    <w:next w:val="Normal"/>
    <w:link w:val="CitatTegn"/>
    <w:uiPriority w:val="29"/>
    <w:qFormat/>
    <w:rsid w:val="00FD45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D45EA"/>
    <w:rPr>
      <w:rFonts w:ascii="Times New Roman" w:hAnsi="Times New Roman" w:cs="Times New Roman"/>
      <w:i/>
      <w:iCs/>
      <w:color w:val="404040" w:themeColor="text1" w:themeTint="BF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FD45E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D45E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D45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D45EA"/>
    <w:rPr>
      <w:rFonts w:ascii="Times New Roman" w:hAnsi="Times New Roman" w:cs="Times New Roman"/>
      <w:i/>
      <w:iCs/>
      <w:color w:val="0F4761" w:themeColor="accent1" w:themeShade="BF"/>
      <w:sz w:val="24"/>
      <w:szCs w:val="24"/>
      <w:lang w:eastAsia="da-DK"/>
    </w:rPr>
  </w:style>
  <w:style w:type="character" w:styleId="Kraftighenvisning">
    <w:name w:val="Intense Reference"/>
    <w:basedOn w:val="Standardskrifttypeiafsnit"/>
    <w:uiPriority w:val="32"/>
    <w:qFormat/>
    <w:rsid w:val="00FD45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342</Characters>
  <Application>Microsoft Office Word</Application>
  <DocSecurity>0</DocSecurity>
  <Lines>2</Lines>
  <Paragraphs>1</Paragraphs>
  <ScaleCrop>false</ScaleCrop>
  <Company>Skatteministeriet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Alberthe Allermann Borrelli</dc:creator>
  <cp:keywords/>
  <dc:description/>
  <cp:lastModifiedBy>Alberthe Allermann Borrelli</cp:lastModifiedBy>
  <cp:revision>2</cp:revision>
  <dcterms:created xsi:type="dcterms:W3CDTF">2025-04-09T09:22:00Z</dcterms:created>
  <dcterms:modified xsi:type="dcterms:W3CDTF">2025-04-09T09:22:00Z</dcterms:modified>
</cp:coreProperties>
</file>